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9C6" w:rsidRPr="0088570E" w:rsidRDefault="005D09E7" w:rsidP="0088570E">
      <w:pPr>
        <w:spacing w:after="100" w:afterAutospacing="1" w:line="240" w:lineRule="auto"/>
        <w:jc w:val="center"/>
        <w:rPr>
          <w:rFonts w:ascii="Times New Roman" w:hAnsi="Times New Roman" w:cs="Times New Roman"/>
          <w:b/>
          <w:bCs/>
          <w:color w:val="212121"/>
          <w:sz w:val="28"/>
          <w:szCs w:val="28"/>
          <w:lang w:eastAsia="ru-RU"/>
        </w:rPr>
      </w:pPr>
      <w:r w:rsidRPr="00F439A4">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30.4pt;width:226.3pt;height:200.2pt;z-index:1">
            <v:imagedata r:id="rId5" o:title=""/>
            <w10:wrap type="square"/>
          </v:shape>
        </w:pict>
      </w:r>
      <w:r w:rsidR="001119C6" w:rsidRPr="0088570E">
        <w:rPr>
          <w:rFonts w:ascii="Times New Roman" w:hAnsi="Times New Roman" w:cs="Times New Roman"/>
          <w:b/>
          <w:bCs/>
          <w:color w:val="212121"/>
          <w:sz w:val="28"/>
          <w:szCs w:val="28"/>
        </w:rPr>
        <w:t>Оформить пенсию через работодателя</w:t>
      </w:r>
    </w:p>
    <w:p w:rsidR="001119C6" w:rsidRPr="008B5A4D" w:rsidRDefault="001119C6" w:rsidP="0088570E">
      <w:pPr>
        <w:spacing w:after="100" w:afterAutospacing="1" w:line="240" w:lineRule="auto"/>
        <w:jc w:val="both"/>
        <w:rPr>
          <w:rFonts w:ascii="Times New Roman" w:hAnsi="Times New Roman" w:cs="Times New Roman"/>
          <w:color w:val="212121"/>
          <w:sz w:val="28"/>
          <w:szCs w:val="28"/>
          <w:lang w:eastAsia="ru-RU"/>
        </w:rPr>
      </w:pPr>
    </w:p>
    <w:p w:rsidR="001119C6" w:rsidRPr="0088570E" w:rsidRDefault="001119C6" w:rsidP="005D09E7">
      <w:pPr>
        <w:spacing w:after="100" w:afterAutospacing="1"/>
        <w:ind w:firstLine="708"/>
        <w:jc w:val="both"/>
        <w:rPr>
          <w:rFonts w:ascii="Times New Roman" w:hAnsi="Times New Roman" w:cs="Times New Roman"/>
          <w:color w:val="212121"/>
          <w:sz w:val="28"/>
          <w:szCs w:val="28"/>
          <w:lang w:eastAsia="ru-RU"/>
        </w:rPr>
      </w:pPr>
      <w:r>
        <w:rPr>
          <w:rFonts w:ascii="Times New Roman" w:hAnsi="Times New Roman" w:cs="Times New Roman"/>
          <w:color w:val="212121"/>
          <w:sz w:val="28"/>
          <w:szCs w:val="28"/>
          <w:lang w:eastAsia="ru-RU"/>
        </w:rPr>
        <w:t xml:space="preserve">Клиентская служба (на правах отдела) в </w:t>
      </w:r>
      <w:proofErr w:type="spellStart"/>
      <w:r>
        <w:rPr>
          <w:rFonts w:ascii="Times New Roman" w:hAnsi="Times New Roman" w:cs="Times New Roman"/>
          <w:color w:val="212121"/>
          <w:sz w:val="28"/>
          <w:szCs w:val="28"/>
          <w:lang w:eastAsia="ru-RU"/>
        </w:rPr>
        <w:t>Муслюмовском</w:t>
      </w:r>
      <w:proofErr w:type="spellEnd"/>
      <w:r>
        <w:rPr>
          <w:rFonts w:ascii="Times New Roman" w:hAnsi="Times New Roman" w:cs="Times New Roman"/>
          <w:color w:val="212121"/>
          <w:sz w:val="28"/>
          <w:szCs w:val="28"/>
          <w:lang w:eastAsia="ru-RU"/>
        </w:rPr>
        <w:t xml:space="preserve"> районе</w:t>
      </w:r>
      <w:r w:rsidRPr="0088570E">
        <w:rPr>
          <w:rFonts w:ascii="Times New Roman" w:hAnsi="Times New Roman" w:cs="Times New Roman"/>
          <w:color w:val="212121"/>
          <w:sz w:val="28"/>
          <w:szCs w:val="28"/>
          <w:lang w:eastAsia="ru-RU"/>
        </w:rPr>
        <w:t xml:space="preserve"> напоминает, что в соответствии с законодательством работодатель вправе обращаться за установлением страховой пенсии застрахованным лицам, состоящим в трудовых отношениях с ним, с их письменного согласия.                                                                                                        </w:t>
      </w:r>
    </w:p>
    <w:p w:rsidR="001119C6" w:rsidRPr="0088570E" w:rsidRDefault="001119C6" w:rsidP="005D09E7">
      <w:pPr>
        <w:spacing w:after="100" w:afterAutospacing="1"/>
        <w:ind w:firstLine="708"/>
        <w:jc w:val="both"/>
        <w:rPr>
          <w:rFonts w:ascii="Times New Roman" w:hAnsi="Times New Roman" w:cs="Times New Roman"/>
          <w:color w:val="212121"/>
          <w:sz w:val="28"/>
          <w:szCs w:val="28"/>
          <w:lang w:eastAsia="ru-RU"/>
        </w:rPr>
      </w:pPr>
      <w:proofErr w:type="gramStart"/>
      <w:r w:rsidRPr="0088570E">
        <w:rPr>
          <w:rFonts w:ascii="Times New Roman" w:hAnsi="Times New Roman" w:cs="Times New Roman"/>
          <w:color w:val="212121"/>
          <w:sz w:val="28"/>
          <w:szCs w:val="28"/>
          <w:lang w:eastAsia="ru-RU"/>
        </w:rPr>
        <w:t>Если между работодателем, с которым гражданин состоит в трудовых отношениях, и территориальным органом ПФР заключено соглашение об обмене электронными документами в системе электронного документооборота, заявление и документы граждан, необходимые для назначения пенсии, направляются кадровой службой организации в территориальные органы Пенсионного фонда в электронном виде, что существенно экономит время самих граждан и сокращает сроки назначения пенсий.</w:t>
      </w:r>
      <w:proofErr w:type="gramEnd"/>
    </w:p>
    <w:p w:rsidR="001119C6" w:rsidRPr="0088570E" w:rsidRDefault="001119C6" w:rsidP="005D09E7">
      <w:pPr>
        <w:spacing w:after="100" w:afterAutospacing="1"/>
        <w:ind w:firstLine="708"/>
        <w:jc w:val="both"/>
        <w:rPr>
          <w:rFonts w:ascii="Times New Roman" w:hAnsi="Times New Roman" w:cs="Times New Roman"/>
          <w:color w:val="212121"/>
          <w:sz w:val="28"/>
          <w:szCs w:val="28"/>
          <w:lang w:eastAsia="ru-RU"/>
        </w:rPr>
      </w:pPr>
      <w:r w:rsidRPr="0088570E">
        <w:rPr>
          <w:rFonts w:ascii="Times New Roman" w:hAnsi="Times New Roman" w:cs="Times New Roman"/>
          <w:color w:val="212121"/>
          <w:sz w:val="28"/>
          <w:szCs w:val="28"/>
          <w:lang w:eastAsia="ru-RU"/>
        </w:rPr>
        <w:t xml:space="preserve">Благодаря заключенным соглашениям организации </w:t>
      </w:r>
      <w:proofErr w:type="spellStart"/>
      <w:r w:rsidRPr="0088570E">
        <w:rPr>
          <w:rFonts w:ascii="Times New Roman" w:hAnsi="Times New Roman" w:cs="Times New Roman"/>
          <w:color w:val="212121"/>
          <w:sz w:val="28"/>
          <w:szCs w:val="28"/>
          <w:lang w:eastAsia="ru-RU"/>
        </w:rPr>
        <w:t>М</w:t>
      </w:r>
      <w:r>
        <w:rPr>
          <w:rFonts w:ascii="Times New Roman" w:hAnsi="Times New Roman" w:cs="Times New Roman"/>
          <w:color w:val="212121"/>
          <w:sz w:val="28"/>
          <w:szCs w:val="28"/>
          <w:lang w:eastAsia="ru-RU"/>
        </w:rPr>
        <w:t>услюмовского</w:t>
      </w:r>
      <w:proofErr w:type="spellEnd"/>
      <w:r w:rsidRPr="0088570E">
        <w:rPr>
          <w:rFonts w:ascii="Times New Roman" w:hAnsi="Times New Roman" w:cs="Times New Roman"/>
          <w:color w:val="212121"/>
          <w:sz w:val="28"/>
          <w:szCs w:val="28"/>
          <w:lang w:eastAsia="ru-RU"/>
        </w:rPr>
        <w:t xml:space="preserve"> ра</w:t>
      </w:r>
      <w:r>
        <w:rPr>
          <w:rFonts w:ascii="Times New Roman" w:hAnsi="Times New Roman" w:cs="Times New Roman"/>
          <w:color w:val="212121"/>
          <w:sz w:val="28"/>
          <w:szCs w:val="28"/>
          <w:lang w:eastAsia="ru-RU"/>
        </w:rPr>
        <w:t xml:space="preserve">йона имеют возможность направлять </w:t>
      </w:r>
      <w:r w:rsidRPr="0088570E">
        <w:rPr>
          <w:rFonts w:ascii="Times New Roman" w:hAnsi="Times New Roman" w:cs="Times New Roman"/>
          <w:color w:val="212121"/>
          <w:sz w:val="28"/>
          <w:szCs w:val="28"/>
          <w:lang w:eastAsia="ru-RU"/>
        </w:rPr>
        <w:t>в территориальные органы ПФР  сведения о сотрудниках (списки и документы, необходимые для назначения пенсии) за 24 месяца до наступления возраста, дающего право на назначение пенсии по старости, для проведения заблаговременной работы.</w:t>
      </w:r>
    </w:p>
    <w:p w:rsidR="001119C6" w:rsidRPr="0088570E" w:rsidRDefault="001119C6" w:rsidP="005D09E7">
      <w:pPr>
        <w:spacing w:after="100" w:afterAutospacing="1"/>
        <w:ind w:firstLine="708"/>
        <w:jc w:val="both"/>
        <w:rPr>
          <w:rFonts w:ascii="Times New Roman" w:hAnsi="Times New Roman" w:cs="Times New Roman"/>
          <w:color w:val="212121"/>
          <w:sz w:val="28"/>
          <w:szCs w:val="28"/>
          <w:lang w:eastAsia="ru-RU"/>
        </w:rPr>
      </w:pPr>
      <w:r w:rsidRPr="0088570E">
        <w:rPr>
          <w:rFonts w:ascii="Times New Roman" w:hAnsi="Times New Roman" w:cs="Times New Roman"/>
          <w:color w:val="212121"/>
          <w:sz w:val="28"/>
          <w:szCs w:val="28"/>
          <w:lang w:eastAsia="ru-RU"/>
        </w:rPr>
        <w:t>Информация передается</w:t>
      </w:r>
      <w:r w:rsidRPr="0088570E">
        <w:rPr>
          <w:rFonts w:ascii="Times New Roman" w:hAnsi="Times New Roman" w:cs="Times New Roman"/>
          <w:b/>
          <w:bCs/>
          <w:color w:val="212121"/>
          <w:sz w:val="28"/>
          <w:szCs w:val="28"/>
          <w:lang w:eastAsia="ru-RU"/>
        </w:rPr>
        <w:t> </w:t>
      </w:r>
      <w:r w:rsidRPr="0088570E">
        <w:rPr>
          <w:rFonts w:ascii="Times New Roman" w:hAnsi="Times New Roman" w:cs="Times New Roman"/>
          <w:color w:val="212121"/>
          <w:sz w:val="28"/>
          <w:szCs w:val="28"/>
          <w:lang w:eastAsia="ru-RU"/>
        </w:rPr>
        <w:t>только с письменного согласия сотрудника на передачу и обработку его персональных данных </w:t>
      </w:r>
      <w:proofErr w:type="gramStart"/>
      <w:r w:rsidRPr="0088570E">
        <w:rPr>
          <w:rFonts w:ascii="Times New Roman" w:hAnsi="Times New Roman" w:cs="Times New Roman"/>
          <w:color w:val="212121"/>
          <w:sz w:val="28"/>
          <w:szCs w:val="28"/>
          <w:lang w:eastAsia="ru-RU"/>
        </w:rPr>
        <w:t>по защищенным каналам связи с использованием усиленной квалифицированной электронной подписи работодателя в соответствии с требованиями к защите</w:t>
      </w:r>
      <w:proofErr w:type="gramEnd"/>
      <w:r w:rsidRPr="0088570E">
        <w:rPr>
          <w:rFonts w:ascii="Times New Roman" w:hAnsi="Times New Roman" w:cs="Times New Roman"/>
          <w:color w:val="212121"/>
          <w:sz w:val="28"/>
          <w:szCs w:val="28"/>
          <w:lang w:eastAsia="ru-RU"/>
        </w:rPr>
        <w:t xml:space="preserve"> персональных данных граждан, которые установлены законодательством.</w:t>
      </w:r>
    </w:p>
    <w:p w:rsidR="001119C6" w:rsidRPr="0088570E" w:rsidRDefault="001119C6" w:rsidP="005D09E7">
      <w:pPr>
        <w:spacing w:after="100" w:afterAutospacing="1"/>
        <w:ind w:firstLine="496"/>
        <w:jc w:val="both"/>
        <w:rPr>
          <w:rFonts w:ascii="Times New Roman" w:hAnsi="Times New Roman" w:cs="Times New Roman"/>
          <w:color w:val="212121"/>
          <w:sz w:val="28"/>
          <w:szCs w:val="28"/>
          <w:lang w:eastAsia="ru-RU"/>
        </w:rPr>
      </w:pPr>
      <w:r w:rsidRPr="0088570E">
        <w:rPr>
          <w:rFonts w:ascii="Times New Roman" w:hAnsi="Times New Roman" w:cs="Times New Roman"/>
          <w:color w:val="212121"/>
          <w:sz w:val="28"/>
          <w:szCs w:val="28"/>
          <w:lang w:eastAsia="ru-RU"/>
        </w:rPr>
        <w:t>Гражданин может предварительно ознакомиться с выпиской из индивидуального лицевого счета, где отражены его сформированные пенсионные права – сведения о стаже, заработке, страховых взносах и пенсионных коэффициентах. Такую выписку можно получить:</w:t>
      </w:r>
    </w:p>
    <w:p w:rsidR="001119C6" w:rsidRPr="0088570E" w:rsidRDefault="001119C6" w:rsidP="005D09E7">
      <w:pPr>
        <w:numPr>
          <w:ilvl w:val="0"/>
          <w:numId w:val="1"/>
        </w:numPr>
        <w:spacing w:before="100" w:beforeAutospacing="1" w:after="100" w:afterAutospacing="1"/>
        <w:ind w:left="856"/>
        <w:jc w:val="both"/>
        <w:rPr>
          <w:rFonts w:ascii="Times New Roman" w:hAnsi="Times New Roman" w:cs="Times New Roman"/>
          <w:color w:val="212121"/>
          <w:sz w:val="28"/>
          <w:szCs w:val="28"/>
          <w:lang w:eastAsia="ru-RU"/>
        </w:rPr>
      </w:pPr>
      <w:r w:rsidRPr="0088570E">
        <w:rPr>
          <w:rFonts w:ascii="Times New Roman" w:hAnsi="Times New Roman" w:cs="Times New Roman"/>
          <w:i/>
          <w:iCs/>
          <w:color w:val="212121"/>
          <w:sz w:val="28"/>
          <w:szCs w:val="28"/>
          <w:lang w:eastAsia="ru-RU"/>
        </w:rPr>
        <w:lastRenderedPageBreak/>
        <w:t xml:space="preserve">в  личном кабинете на </w:t>
      </w:r>
      <w:hyperlink r:id="rId6" w:history="1">
        <w:r w:rsidRPr="0088570E">
          <w:rPr>
            <w:rFonts w:ascii="Times New Roman" w:hAnsi="Times New Roman" w:cs="Times New Roman"/>
            <w:i/>
            <w:iCs/>
            <w:color w:val="212121"/>
            <w:sz w:val="28"/>
            <w:szCs w:val="28"/>
            <w:u w:val="single"/>
            <w:lang w:eastAsia="ru-RU"/>
          </w:rPr>
          <w:t>сайте ПФР</w:t>
        </w:r>
      </w:hyperlink>
      <w:r w:rsidRPr="0088570E">
        <w:rPr>
          <w:rFonts w:ascii="Times New Roman" w:hAnsi="Times New Roman" w:cs="Times New Roman"/>
          <w:i/>
          <w:iCs/>
          <w:color w:val="212121"/>
          <w:sz w:val="28"/>
          <w:szCs w:val="28"/>
          <w:lang w:eastAsia="ru-RU"/>
        </w:rPr>
        <w:t xml:space="preserve">  или </w:t>
      </w:r>
      <w:hyperlink r:id="rId7" w:history="1">
        <w:r w:rsidRPr="0088570E">
          <w:rPr>
            <w:rFonts w:ascii="Times New Roman" w:hAnsi="Times New Roman" w:cs="Times New Roman"/>
            <w:i/>
            <w:iCs/>
            <w:color w:val="212121"/>
            <w:sz w:val="28"/>
            <w:szCs w:val="28"/>
            <w:u w:val="single"/>
            <w:lang w:eastAsia="ru-RU"/>
          </w:rPr>
          <w:t xml:space="preserve">портале </w:t>
        </w:r>
        <w:proofErr w:type="spellStart"/>
        <w:r w:rsidRPr="0088570E">
          <w:rPr>
            <w:rFonts w:ascii="Times New Roman" w:hAnsi="Times New Roman" w:cs="Times New Roman"/>
            <w:i/>
            <w:iCs/>
            <w:color w:val="212121"/>
            <w:sz w:val="28"/>
            <w:szCs w:val="28"/>
            <w:u w:val="single"/>
            <w:lang w:eastAsia="ru-RU"/>
          </w:rPr>
          <w:t>госуслуг</w:t>
        </w:r>
        <w:proofErr w:type="spellEnd"/>
      </w:hyperlink>
      <w:r w:rsidRPr="0088570E">
        <w:rPr>
          <w:rFonts w:ascii="Times New Roman" w:hAnsi="Times New Roman" w:cs="Times New Roman"/>
          <w:i/>
          <w:iCs/>
          <w:color w:val="212121"/>
          <w:sz w:val="28"/>
          <w:szCs w:val="28"/>
          <w:lang w:eastAsia="ru-RU"/>
        </w:rPr>
        <w:t>;</w:t>
      </w:r>
    </w:p>
    <w:p w:rsidR="001119C6" w:rsidRPr="0088570E" w:rsidRDefault="001119C6" w:rsidP="005D09E7">
      <w:pPr>
        <w:numPr>
          <w:ilvl w:val="0"/>
          <w:numId w:val="1"/>
        </w:numPr>
        <w:spacing w:before="100" w:beforeAutospacing="1" w:after="100" w:afterAutospacing="1"/>
        <w:ind w:left="856"/>
        <w:jc w:val="both"/>
        <w:rPr>
          <w:rFonts w:ascii="Times New Roman" w:hAnsi="Times New Roman" w:cs="Times New Roman"/>
          <w:color w:val="212121"/>
          <w:sz w:val="28"/>
          <w:szCs w:val="28"/>
          <w:lang w:eastAsia="ru-RU"/>
        </w:rPr>
      </w:pPr>
      <w:r w:rsidRPr="0088570E">
        <w:rPr>
          <w:rFonts w:ascii="Times New Roman" w:hAnsi="Times New Roman" w:cs="Times New Roman"/>
          <w:i/>
          <w:iCs/>
          <w:color w:val="212121"/>
          <w:sz w:val="28"/>
          <w:szCs w:val="28"/>
          <w:lang w:eastAsia="ru-RU"/>
        </w:rPr>
        <w:t>в клиентской службе ПФР или МФЦ.</w:t>
      </w:r>
    </w:p>
    <w:p w:rsidR="001119C6" w:rsidRPr="0088570E" w:rsidRDefault="001119C6" w:rsidP="005D09E7">
      <w:pPr>
        <w:spacing w:after="100" w:afterAutospacing="1"/>
        <w:ind w:firstLine="496"/>
        <w:jc w:val="both"/>
        <w:rPr>
          <w:rFonts w:ascii="Times New Roman" w:hAnsi="Times New Roman" w:cs="Times New Roman"/>
          <w:color w:val="212121"/>
          <w:sz w:val="28"/>
          <w:szCs w:val="28"/>
          <w:lang w:eastAsia="ru-RU"/>
        </w:rPr>
      </w:pPr>
      <w:r w:rsidRPr="0088570E">
        <w:rPr>
          <w:rFonts w:ascii="Times New Roman" w:hAnsi="Times New Roman" w:cs="Times New Roman"/>
          <w:color w:val="212121"/>
          <w:sz w:val="28"/>
          <w:szCs w:val="28"/>
          <w:lang w:eastAsia="ru-RU"/>
        </w:rPr>
        <w:t>В случае недостающих сведений или необходимости подтверждения (уточнения) сведений, имеющихся выписке из индивидуального лицевого счета, работодатель представляет в территориальный орган Пенсионного фонда  по защищенным каналам связи документы, которые есть в распоряжении у работодателя или у гражданина: трудовую книжку, свидетельство о рождении детей, военный билет и другие. При необходимости специалистами Пенсионного фонда в рамках оказания содействия будут направлены соответствующие запросы в архивы или в организации, где ранее работал гражданин.</w:t>
      </w:r>
    </w:p>
    <w:p w:rsidR="001119C6" w:rsidRPr="0088570E" w:rsidRDefault="001119C6" w:rsidP="005D09E7">
      <w:pPr>
        <w:spacing w:after="100" w:afterAutospacing="1"/>
        <w:ind w:firstLine="496"/>
        <w:jc w:val="both"/>
        <w:rPr>
          <w:rFonts w:ascii="Times New Roman" w:hAnsi="Times New Roman" w:cs="Times New Roman"/>
          <w:color w:val="212121"/>
          <w:sz w:val="28"/>
          <w:szCs w:val="28"/>
          <w:lang w:eastAsia="ru-RU"/>
        </w:rPr>
      </w:pPr>
      <w:r w:rsidRPr="0088570E">
        <w:rPr>
          <w:rFonts w:ascii="Times New Roman" w:hAnsi="Times New Roman" w:cs="Times New Roman"/>
          <w:color w:val="212121"/>
          <w:sz w:val="28"/>
          <w:szCs w:val="28"/>
          <w:lang w:eastAsia="ru-RU"/>
        </w:rPr>
        <w:t>Если работа по уточнению и дополнению необходимых для назначения пенсии сведений будет завершена до достижения заявителем возраста, дающего право на назначение страховой пенсии по старости, пенсия будет назначена не позднее 10 рабочих дней со дня подачи заявления о назначении пенсии. </w:t>
      </w:r>
    </w:p>
    <w:p w:rsidR="001119C6" w:rsidRPr="0088570E" w:rsidRDefault="001119C6" w:rsidP="005D09E7">
      <w:pPr>
        <w:spacing w:after="100" w:afterAutospacing="1"/>
        <w:ind w:firstLine="496"/>
        <w:jc w:val="both"/>
        <w:rPr>
          <w:rFonts w:ascii="Times New Roman" w:hAnsi="Times New Roman" w:cs="Times New Roman"/>
          <w:color w:val="212121"/>
          <w:sz w:val="28"/>
          <w:szCs w:val="28"/>
          <w:lang w:eastAsia="ru-RU"/>
        </w:rPr>
      </w:pPr>
      <w:r w:rsidRPr="0088570E">
        <w:rPr>
          <w:rFonts w:ascii="Times New Roman" w:hAnsi="Times New Roman" w:cs="Times New Roman"/>
          <w:color w:val="212121"/>
          <w:sz w:val="28"/>
          <w:szCs w:val="28"/>
          <w:lang w:eastAsia="ru-RU"/>
        </w:rPr>
        <w:t>Таким образом, к моменту наступления права на пенсию гражданину останется подать заявление о назначении пенсии, которое может быть направлено в территориальный орган ПФР работодателем в электронной форме по защищенным каналам связи в рамках заключенных соглашений.</w:t>
      </w:r>
    </w:p>
    <w:p w:rsidR="001119C6" w:rsidRPr="0088570E" w:rsidRDefault="001119C6" w:rsidP="005D09E7">
      <w:pPr>
        <w:rPr>
          <w:rFonts w:ascii="Times New Roman" w:hAnsi="Times New Roman" w:cs="Times New Roman"/>
          <w:sz w:val="28"/>
          <w:szCs w:val="28"/>
        </w:rPr>
      </w:pPr>
    </w:p>
    <w:sectPr w:rsidR="001119C6" w:rsidRPr="0088570E" w:rsidSect="003047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B79EC"/>
    <w:multiLevelType w:val="multilevel"/>
    <w:tmpl w:val="BAA25E4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570E"/>
    <w:rsid w:val="001119C6"/>
    <w:rsid w:val="00304739"/>
    <w:rsid w:val="005D09E7"/>
    <w:rsid w:val="0088570E"/>
    <w:rsid w:val="008B5A4D"/>
    <w:rsid w:val="00914E63"/>
    <w:rsid w:val="00C64719"/>
    <w:rsid w:val="00F255B2"/>
    <w:rsid w:val="00F439A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739"/>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88570E"/>
    <w:rPr>
      <w:color w:val="212121"/>
      <w:u w:val="single"/>
      <w:shd w:val="clear" w:color="auto" w:fill="auto"/>
    </w:rPr>
  </w:style>
  <w:style w:type="character" w:styleId="a4">
    <w:name w:val="Strong"/>
    <w:basedOn w:val="a0"/>
    <w:uiPriority w:val="99"/>
    <w:qFormat/>
    <w:rsid w:val="0088570E"/>
    <w:rPr>
      <w:b/>
      <w:bCs/>
    </w:rPr>
  </w:style>
  <w:style w:type="paragraph" w:styleId="a5">
    <w:name w:val="Normal (Web)"/>
    <w:basedOn w:val="a"/>
    <w:uiPriority w:val="99"/>
    <w:semiHidden/>
    <w:rsid w:val="0088570E"/>
    <w:pPr>
      <w:spacing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99"/>
    <w:qFormat/>
    <w:rsid w:val="0088570E"/>
    <w:rPr>
      <w:i/>
      <w:iCs/>
    </w:rPr>
  </w:style>
</w:styles>
</file>

<file path=word/webSettings.xml><?xml version="1.0" encoding="utf-8"?>
<w:webSettings xmlns:r="http://schemas.openxmlformats.org/officeDocument/2006/relationships" xmlns:w="http://schemas.openxmlformats.org/wordprocessingml/2006/main">
  <w:divs>
    <w:div w:id="400182572">
      <w:marLeft w:val="0"/>
      <w:marRight w:val="0"/>
      <w:marTop w:val="0"/>
      <w:marBottom w:val="0"/>
      <w:divBdr>
        <w:top w:val="none" w:sz="0" w:space="0" w:color="auto"/>
        <w:left w:val="none" w:sz="0" w:space="0" w:color="auto"/>
        <w:bottom w:val="none" w:sz="0" w:space="0" w:color="auto"/>
        <w:right w:val="none" w:sz="0" w:space="0" w:color="auto"/>
      </w:divBdr>
      <w:divsChild>
        <w:div w:id="400182573">
          <w:marLeft w:val="272"/>
          <w:marRight w:val="272"/>
          <w:marTop w:val="0"/>
          <w:marBottom w:val="0"/>
          <w:divBdr>
            <w:top w:val="none" w:sz="0" w:space="0" w:color="auto"/>
            <w:left w:val="none" w:sz="0" w:space="0" w:color="auto"/>
            <w:bottom w:val="none" w:sz="0" w:space="0" w:color="auto"/>
            <w:right w:val="none" w:sz="0" w:space="0" w:color="auto"/>
          </w:divBdr>
          <w:divsChild>
            <w:div w:id="400182575">
              <w:marLeft w:val="-136"/>
              <w:marRight w:val="-136"/>
              <w:marTop w:val="0"/>
              <w:marBottom w:val="0"/>
              <w:divBdr>
                <w:top w:val="none" w:sz="0" w:space="0" w:color="auto"/>
                <w:left w:val="none" w:sz="0" w:space="0" w:color="auto"/>
                <w:bottom w:val="none" w:sz="0" w:space="0" w:color="auto"/>
                <w:right w:val="none" w:sz="0" w:space="0" w:color="auto"/>
              </w:divBdr>
              <w:divsChild>
                <w:div w:id="4001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fr.gov.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 Фарида Урмановна</dc:creator>
  <cp:keywords/>
  <dc:description/>
  <cp:lastModifiedBy>Ганиева Фарида Урмановна</cp:lastModifiedBy>
  <cp:revision>3</cp:revision>
  <dcterms:created xsi:type="dcterms:W3CDTF">2021-10-06T09:52:00Z</dcterms:created>
  <dcterms:modified xsi:type="dcterms:W3CDTF">2021-10-08T05:36:00Z</dcterms:modified>
</cp:coreProperties>
</file>